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B97DA" w14:textId="72BFA30C" w:rsidR="00E40A89" w:rsidRDefault="00E40A89">
      <w:r>
        <w:t xml:space="preserve">Nomination for County </w:t>
      </w:r>
      <w:r w:rsidR="000941A8">
        <w:t>S</w:t>
      </w:r>
      <w:r>
        <w:t xml:space="preserve">pecific </w:t>
      </w:r>
      <w:r w:rsidR="000941A8">
        <w:t>A</w:t>
      </w:r>
      <w:r>
        <w:t>ward</w:t>
      </w:r>
    </w:p>
    <w:tbl>
      <w:tblPr>
        <w:tblStyle w:val="TableGrid"/>
        <w:tblW w:w="0" w:type="auto"/>
        <w:tblLook w:val="04A0" w:firstRow="1" w:lastRow="0" w:firstColumn="1" w:lastColumn="0" w:noHBand="0" w:noVBand="1"/>
      </w:tblPr>
      <w:tblGrid>
        <w:gridCol w:w="2263"/>
        <w:gridCol w:w="2552"/>
        <w:gridCol w:w="2410"/>
        <w:gridCol w:w="1791"/>
      </w:tblGrid>
      <w:tr w:rsidR="00E40A89" w14:paraId="05D42716" w14:textId="77777777" w:rsidTr="00EF2D36">
        <w:tc>
          <w:tcPr>
            <w:tcW w:w="2263" w:type="dxa"/>
          </w:tcPr>
          <w:p w14:paraId="15F539A4" w14:textId="35B80BCD" w:rsidR="00E40A89" w:rsidRDefault="00E40A89">
            <w:r>
              <w:t>Nominee</w:t>
            </w:r>
          </w:p>
        </w:tc>
        <w:tc>
          <w:tcPr>
            <w:tcW w:w="2552" w:type="dxa"/>
          </w:tcPr>
          <w:p w14:paraId="1A2514CE" w14:textId="49C291E0" w:rsidR="00E40A89" w:rsidRPr="00E40A89" w:rsidRDefault="00E40A89">
            <w:pPr>
              <w:rPr>
                <w:rFonts w:ascii="Bradley Hand ITC" w:hAnsi="Bradley Hand ITC"/>
                <w:color w:val="FF0000"/>
              </w:rPr>
            </w:pPr>
            <w:r>
              <w:rPr>
                <w:rFonts w:ascii="Bradley Hand ITC" w:hAnsi="Bradley Hand ITC"/>
                <w:color w:val="FF0000"/>
              </w:rPr>
              <w:t>Ocean Sea</w:t>
            </w:r>
          </w:p>
        </w:tc>
        <w:tc>
          <w:tcPr>
            <w:tcW w:w="2410" w:type="dxa"/>
          </w:tcPr>
          <w:p w14:paraId="1B9BE719" w14:textId="660DC9D2" w:rsidR="00E40A89" w:rsidRDefault="00E40A89">
            <w:r>
              <w:t>Membership number</w:t>
            </w:r>
          </w:p>
        </w:tc>
        <w:tc>
          <w:tcPr>
            <w:tcW w:w="1791" w:type="dxa"/>
          </w:tcPr>
          <w:p w14:paraId="50E1E9D3" w14:textId="5286EC11" w:rsidR="00E40A89" w:rsidRPr="00E40A89" w:rsidRDefault="00E40A89">
            <w:pPr>
              <w:rPr>
                <w:rFonts w:ascii="Bradley Hand ITC" w:hAnsi="Bradley Hand ITC"/>
                <w:color w:val="FF0000"/>
              </w:rPr>
            </w:pPr>
            <w:r>
              <w:rPr>
                <w:rFonts w:ascii="Bradley Hand ITC" w:hAnsi="Bradley Hand ITC"/>
                <w:color w:val="FF0000"/>
              </w:rPr>
              <w:t>23443212</w:t>
            </w:r>
          </w:p>
        </w:tc>
      </w:tr>
      <w:tr w:rsidR="00E40A89" w14:paraId="4989C3CC" w14:textId="77777777" w:rsidTr="00EF2D36">
        <w:tc>
          <w:tcPr>
            <w:tcW w:w="2263" w:type="dxa"/>
          </w:tcPr>
          <w:p w14:paraId="36EC2BE4" w14:textId="7E1E2A8B" w:rsidR="00E40A89" w:rsidRDefault="00E40A89">
            <w:r>
              <w:t>Division</w:t>
            </w:r>
          </w:p>
        </w:tc>
        <w:tc>
          <w:tcPr>
            <w:tcW w:w="2552" w:type="dxa"/>
          </w:tcPr>
          <w:p w14:paraId="1D5CACD0" w14:textId="4EC64BA5" w:rsidR="00E40A89" w:rsidRPr="00E40A89" w:rsidRDefault="00925CA7">
            <w:pPr>
              <w:rPr>
                <w:rFonts w:ascii="Bradley Hand ITC" w:hAnsi="Bradley Hand ITC"/>
                <w:color w:val="FF0000"/>
              </w:rPr>
            </w:pPr>
            <w:proofErr w:type="spellStart"/>
            <w:r>
              <w:rPr>
                <w:rFonts w:ascii="Bradley Hand ITC" w:hAnsi="Bradley Hand ITC"/>
                <w:color w:val="FF0000"/>
              </w:rPr>
              <w:t>Somer</w:t>
            </w:r>
            <w:proofErr w:type="spellEnd"/>
            <w:r w:rsidR="00E40A89">
              <w:rPr>
                <w:rFonts w:ascii="Bradley Hand ITC" w:hAnsi="Bradley Hand ITC"/>
                <w:color w:val="FF0000"/>
              </w:rPr>
              <w:t xml:space="preserve"> Valley</w:t>
            </w:r>
          </w:p>
        </w:tc>
        <w:tc>
          <w:tcPr>
            <w:tcW w:w="2410" w:type="dxa"/>
          </w:tcPr>
          <w:p w14:paraId="36C10F09" w14:textId="77777777" w:rsidR="00E40A89" w:rsidRDefault="00E40A89">
            <w:r>
              <w:t>District</w:t>
            </w:r>
          </w:p>
        </w:tc>
        <w:tc>
          <w:tcPr>
            <w:tcW w:w="1791" w:type="dxa"/>
          </w:tcPr>
          <w:p w14:paraId="075E5905" w14:textId="195FC222" w:rsidR="00E40A89" w:rsidRPr="00E40A89" w:rsidRDefault="00925CA7">
            <w:pPr>
              <w:rPr>
                <w:rFonts w:ascii="Bradley Hand ITC" w:hAnsi="Bradley Hand ITC"/>
                <w:color w:val="FF0000"/>
              </w:rPr>
            </w:pPr>
            <w:proofErr w:type="spellStart"/>
            <w:r>
              <w:rPr>
                <w:rFonts w:ascii="Bradley Hand ITC" w:hAnsi="Bradley Hand ITC"/>
                <w:color w:val="FF0000"/>
              </w:rPr>
              <w:t>Wellow</w:t>
            </w:r>
            <w:proofErr w:type="spellEnd"/>
          </w:p>
        </w:tc>
      </w:tr>
      <w:tr w:rsidR="00E40A89" w14:paraId="429486CA" w14:textId="77777777" w:rsidTr="00EF2D36">
        <w:tc>
          <w:tcPr>
            <w:tcW w:w="2263" w:type="dxa"/>
          </w:tcPr>
          <w:p w14:paraId="45293EAD" w14:textId="423048D8" w:rsidR="00E40A89" w:rsidRDefault="00E40A89">
            <w:r>
              <w:t>Proposer 1 Name</w:t>
            </w:r>
          </w:p>
        </w:tc>
        <w:tc>
          <w:tcPr>
            <w:tcW w:w="2552" w:type="dxa"/>
          </w:tcPr>
          <w:p w14:paraId="5A565D52" w14:textId="365AD7BC" w:rsidR="00E40A89" w:rsidRPr="00E40A89" w:rsidRDefault="001036C6">
            <w:pPr>
              <w:rPr>
                <w:rFonts w:ascii="Bradley Hand ITC" w:hAnsi="Bradley Hand ITC"/>
                <w:color w:val="FF0000"/>
              </w:rPr>
            </w:pPr>
            <w:r>
              <w:rPr>
                <w:rFonts w:ascii="Bradley Hand ITC" w:hAnsi="Bradley Hand ITC"/>
                <w:color w:val="FF0000"/>
              </w:rPr>
              <w:t>Bethany</w:t>
            </w:r>
            <w:r w:rsidR="00E62DD3">
              <w:rPr>
                <w:rFonts w:ascii="Bradley Hand ITC" w:hAnsi="Bradley Hand ITC"/>
                <w:color w:val="FF0000"/>
              </w:rPr>
              <w:t xml:space="preserve"> Beach</w:t>
            </w:r>
          </w:p>
        </w:tc>
        <w:tc>
          <w:tcPr>
            <w:tcW w:w="2410" w:type="dxa"/>
          </w:tcPr>
          <w:p w14:paraId="304FB076" w14:textId="77777777" w:rsidR="00E40A89" w:rsidRDefault="00E40A89">
            <w:r>
              <w:t>Membership Number</w:t>
            </w:r>
          </w:p>
        </w:tc>
        <w:tc>
          <w:tcPr>
            <w:tcW w:w="1791" w:type="dxa"/>
          </w:tcPr>
          <w:p w14:paraId="3E46F0E6" w14:textId="1172340B" w:rsidR="00E40A89" w:rsidRPr="00E40A89" w:rsidRDefault="00E40A89">
            <w:pPr>
              <w:rPr>
                <w:rFonts w:ascii="Bradley Hand ITC" w:hAnsi="Bradley Hand ITC"/>
                <w:color w:val="FF0000"/>
              </w:rPr>
            </w:pPr>
            <w:r w:rsidRPr="00E40A89">
              <w:rPr>
                <w:rFonts w:ascii="Bradley Hand ITC" w:hAnsi="Bradley Hand ITC"/>
                <w:color w:val="FF0000"/>
              </w:rPr>
              <w:t>123456</w:t>
            </w:r>
          </w:p>
        </w:tc>
      </w:tr>
      <w:tr w:rsidR="00E40A89" w14:paraId="6FFE27B8" w14:textId="77777777" w:rsidTr="00EF2D36">
        <w:tc>
          <w:tcPr>
            <w:tcW w:w="2263" w:type="dxa"/>
          </w:tcPr>
          <w:p w14:paraId="5703C80D" w14:textId="27944DFC" w:rsidR="00E40A89" w:rsidRDefault="00E40A89">
            <w:r>
              <w:t>Proposer 2</w:t>
            </w:r>
            <w:r w:rsidR="00EF2D36">
              <w:t xml:space="preserve"> Name</w:t>
            </w:r>
          </w:p>
        </w:tc>
        <w:tc>
          <w:tcPr>
            <w:tcW w:w="2552" w:type="dxa"/>
          </w:tcPr>
          <w:p w14:paraId="471E7E4D" w14:textId="467963D3" w:rsidR="00E40A89" w:rsidRPr="00E40A89" w:rsidRDefault="00706A5C">
            <w:pPr>
              <w:rPr>
                <w:rFonts w:ascii="Bradley Hand ITC" w:hAnsi="Bradley Hand ITC"/>
                <w:color w:val="FF0000"/>
              </w:rPr>
            </w:pPr>
            <w:r>
              <w:rPr>
                <w:rFonts w:ascii="Bradley Hand ITC" w:hAnsi="Bradley Hand ITC"/>
                <w:color w:val="FF0000"/>
              </w:rPr>
              <w:t>Margaret</w:t>
            </w:r>
            <w:r w:rsidR="00E62DD3">
              <w:rPr>
                <w:rFonts w:ascii="Bradley Hand ITC" w:hAnsi="Bradley Hand ITC"/>
                <w:color w:val="FF0000"/>
              </w:rPr>
              <w:t xml:space="preserve"> Tide</w:t>
            </w:r>
          </w:p>
        </w:tc>
        <w:tc>
          <w:tcPr>
            <w:tcW w:w="2410" w:type="dxa"/>
          </w:tcPr>
          <w:p w14:paraId="4E8E5BC8" w14:textId="77777777" w:rsidR="00E40A89" w:rsidRDefault="00E40A89">
            <w:r>
              <w:t>Membership Number</w:t>
            </w:r>
          </w:p>
        </w:tc>
        <w:tc>
          <w:tcPr>
            <w:tcW w:w="1791" w:type="dxa"/>
          </w:tcPr>
          <w:p w14:paraId="77E0392B" w14:textId="0D49A76B" w:rsidR="00E40A89" w:rsidRPr="00E40A89" w:rsidRDefault="00E40A89">
            <w:pPr>
              <w:rPr>
                <w:rFonts w:ascii="Bradley Hand ITC" w:hAnsi="Bradley Hand ITC"/>
                <w:color w:val="FF0000"/>
              </w:rPr>
            </w:pPr>
            <w:r>
              <w:rPr>
                <w:rFonts w:ascii="Bradley Hand ITC" w:hAnsi="Bradley Hand ITC"/>
                <w:color w:val="FF0000"/>
              </w:rPr>
              <w:t>567890</w:t>
            </w:r>
          </w:p>
        </w:tc>
      </w:tr>
    </w:tbl>
    <w:p w14:paraId="20AC7F60" w14:textId="77777777" w:rsidR="00B87645" w:rsidRDefault="00B87645" w:rsidP="006B7DE7">
      <w:pPr>
        <w:spacing w:after="0"/>
        <w:rPr>
          <w:b/>
          <w:bCs/>
          <w:i/>
          <w:iCs/>
        </w:rPr>
      </w:pPr>
    </w:p>
    <w:p w14:paraId="033BC4BF" w14:textId="072139A1" w:rsidR="00475D54" w:rsidRPr="007E04A5" w:rsidRDefault="00991294">
      <w:pPr>
        <w:rPr>
          <w:b/>
          <w:bCs/>
          <w:i/>
          <w:iCs/>
        </w:rPr>
      </w:pPr>
      <w:r w:rsidRPr="007E04A5">
        <w:rPr>
          <w:b/>
          <w:bCs/>
          <w:i/>
          <w:iCs/>
        </w:rPr>
        <w:t xml:space="preserve">Please supply </w:t>
      </w:r>
      <w:r w:rsidR="00D6624F" w:rsidRPr="007E04A5">
        <w:rPr>
          <w:b/>
          <w:bCs/>
          <w:i/>
          <w:iCs/>
        </w:rPr>
        <w:t>examples of/</w:t>
      </w:r>
      <w:r w:rsidRPr="007E04A5">
        <w:rPr>
          <w:b/>
          <w:bCs/>
          <w:i/>
          <w:iCs/>
        </w:rPr>
        <w:t>responses to at least 3 of the following criter</w:t>
      </w:r>
      <w:r w:rsidR="00D6624F" w:rsidRPr="007E04A5">
        <w:rPr>
          <w:b/>
          <w:bCs/>
          <w:i/>
          <w:iCs/>
        </w:rPr>
        <w:t>ia.</w:t>
      </w:r>
    </w:p>
    <w:tbl>
      <w:tblPr>
        <w:tblStyle w:val="TableGrid"/>
        <w:tblW w:w="0" w:type="auto"/>
        <w:tblLook w:val="04A0" w:firstRow="1" w:lastRow="0" w:firstColumn="1" w:lastColumn="0" w:noHBand="0" w:noVBand="1"/>
      </w:tblPr>
      <w:tblGrid>
        <w:gridCol w:w="9016"/>
      </w:tblGrid>
      <w:tr w:rsidR="00E40A89" w14:paraId="1D6DB87C" w14:textId="77777777" w:rsidTr="009432C7">
        <w:tc>
          <w:tcPr>
            <w:tcW w:w="9016" w:type="dxa"/>
          </w:tcPr>
          <w:p w14:paraId="0E3EE1EB" w14:textId="742C9A7D" w:rsidR="00E40A89" w:rsidRDefault="00E40A89">
            <w:r>
              <w:t xml:space="preserve">Criteria 1 – </w:t>
            </w:r>
            <w:r w:rsidR="007C54F8">
              <w:t xml:space="preserve">Contributed via an appointment </w:t>
            </w:r>
            <w:r>
              <w:t>at District/Division level</w:t>
            </w:r>
          </w:p>
        </w:tc>
      </w:tr>
      <w:tr w:rsidR="003B56A3" w14:paraId="6048365D" w14:textId="77777777" w:rsidTr="009432C7">
        <w:tc>
          <w:tcPr>
            <w:tcW w:w="9016" w:type="dxa"/>
          </w:tcPr>
          <w:p w14:paraId="46B67235" w14:textId="5C0C31FD" w:rsidR="003B56A3" w:rsidRPr="003B56A3" w:rsidRDefault="003B56A3">
            <w:pPr>
              <w:rPr>
                <w:rFonts w:ascii="Bradley Hand ITC" w:hAnsi="Bradley Hand ITC"/>
                <w:color w:val="FF0000"/>
              </w:rPr>
            </w:pPr>
            <w:r>
              <w:t xml:space="preserve">Example: </w:t>
            </w:r>
            <w:r>
              <w:rPr>
                <w:rFonts w:ascii="Bradley Hand ITC" w:hAnsi="Bradley Hand ITC"/>
                <w:color w:val="FF0000"/>
              </w:rPr>
              <w:t>Holds the position of</w:t>
            </w:r>
            <w:r w:rsidR="00191DF0">
              <w:rPr>
                <w:rFonts w:ascii="Bradley Hand ITC" w:hAnsi="Bradley Hand ITC"/>
                <w:color w:val="FF0000"/>
              </w:rPr>
              <w:t xml:space="preserve"> Division Going Away with mentor and has assisted </w:t>
            </w:r>
            <w:r w:rsidR="00407D2F">
              <w:rPr>
                <w:rFonts w:ascii="Bradley Hand ITC" w:hAnsi="Bradley Hand ITC"/>
                <w:color w:val="FF0000"/>
              </w:rPr>
              <w:t>2 leaders to obtain their qualifications</w:t>
            </w:r>
            <w:r w:rsidR="00623979">
              <w:rPr>
                <w:rFonts w:ascii="Bradley Hand ITC" w:hAnsi="Bradley Hand ITC"/>
                <w:color w:val="FF0000"/>
              </w:rPr>
              <w:t>, enabling one leader to take her brownies on a residential and the other to gain her camping module</w:t>
            </w:r>
            <w:r w:rsidR="00FA455C">
              <w:rPr>
                <w:rFonts w:ascii="Bradley Hand ITC" w:hAnsi="Bradley Hand ITC"/>
                <w:color w:val="FF0000"/>
              </w:rPr>
              <w:t>.</w:t>
            </w:r>
          </w:p>
        </w:tc>
      </w:tr>
      <w:tr w:rsidR="003B56A3" w14:paraId="67F06E36" w14:textId="77777777" w:rsidTr="009432C7">
        <w:tc>
          <w:tcPr>
            <w:tcW w:w="9016" w:type="dxa"/>
          </w:tcPr>
          <w:p w14:paraId="2D4FC2C9" w14:textId="2CDF496F" w:rsidR="003B56A3" w:rsidRDefault="003B56A3">
            <w:r>
              <w:t xml:space="preserve">Criteria 2 </w:t>
            </w:r>
            <w:r w:rsidR="007C54F8">
              <w:t>–</w:t>
            </w:r>
            <w:r>
              <w:t xml:space="preserve"> </w:t>
            </w:r>
            <w:r w:rsidR="007C54F8">
              <w:t>Actively supported District/Division events</w:t>
            </w:r>
          </w:p>
        </w:tc>
      </w:tr>
      <w:tr w:rsidR="003B56A3" w14:paraId="5822305A" w14:textId="77777777" w:rsidTr="009432C7">
        <w:tc>
          <w:tcPr>
            <w:tcW w:w="9016" w:type="dxa"/>
          </w:tcPr>
          <w:p w14:paraId="77D8EDA8" w14:textId="5AE6B05E" w:rsidR="003B56A3" w:rsidRPr="00F641FF" w:rsidRDefault="003B56A3">
            <w:pPr>
              <w:rPr>
                <w:rFonts w:ascii="Bradley Hand ITC" w:hAnsi="Bradley Hand ITC"/>
                <w:color w:val="FF0000"/>
              </w:rPr>
            </w:pPr>
            <w:r>
              <w:t>Example:</w:t>
            </w:r>
            <w:r w:rsidR="00360A67">
              <w:t xml:space="preserve"> </w:t>
            </w:r>
            <w:r w:rsidR="009A1071">
              <w:rPr>
                <w:rFonts w:ascii="Bradley Hand ITC" w:hAnsi="Bradley Hand ITC"/>
                <w:color w:val="FF0000"/>
              </w:rPr>
              <w:t xml:space="preserve">As the district </w:t>
            </w:r>
            <w:r w:rsidR="00FB38DF">
              <w:rPr>
                <w:rFonts w:ascii="Bradley Hand ITC" w:hAnsi="Bradley Hand ITC"/>
                <w:color w:val="FF0000"/>
              </w:rPr>
              <w:t>events coordinator Ocean</w:t>
            </w:r>
            <w:r>
              <w:t xml:space="preserve"> </w:t>
            </w:r>
            <w:r w:rsidR="00F641FF">
              <w:rPr>
                <w:rFonts w:ascii="Bradley Hand ITC" w:hAnsi="Bradley Hand ITC"/>
                <w:color w:val="FF0000"/>
              </w:rPr>
              <w:t xml:space="preserve">will often suggest and </w:t>
            </w:r>
            <w:r w:rsidR="003D312D">
              <w:rPr>
                <w:rFonts w:ascii="Bradley Hand ITC" w:hAnsi="Bradley Hand ITC"/>
                <w:color w:val="FF0000"/>
              </w:rPr>
              <w:t xml:space="preserve">support </w:t>
            </w:r>
            <w:r w:rsidR="00F641FF">
              <w:rPr>
                <w:rFonts w:ascii="Bradley Hand ITC" w:hAnsi="Bradley Hand ITC"/>
                <w:color w:val="FF0000"/>
              </w:rPr>
              <w:t xml:space="preserve">trips </w:t>
            </w:r>
            <w:r w:rsidR="00495951">
              <w:rPr>
                <w:rFonts w:ascii="Bradley Hand ITC" w:hAnsi="Bradley Hand ITC"/>
                <w:color w:val="FF0000"/>
              </w:rPr>
              <w:t xml:space="preserve">for </w:t>
            </w:r>
            <w:r w:rsidR="00F641FF">
              <w:rPr>
                <w:rFonts w:ascii="Bradley Hand ITC" w:hAnsi="Bradley Hand ITC"/>
                <w:color w:val="FF0000"/>
              </w:rPr>
              <w:t xml:space="preserve">the district, including a trip to Legoland and Weston Super Mare.  Ocean will </w:t>
            </w:r>
            <w:r w:rsidR="0036724B">
              <w:rPr>
                <w:rFonts w:ascii="Bradley Hand ITC" w:hAnsi="Bradley Hand ITC"/>
                <w:color w:val="FF0000"/>
              </w:rPr>
              <w:t>consider</w:t>
            </w:r>
            <w:r w:rsidR="00F641FF">
              <w:rPr>
                <w:rFonts w:ascii="Bradley Hand ITC" w:hAnsi="Bradley Hand ITC"/>
                <w:color w:val="FF0000"/>
              </w:rPr>
              <w:t xml:space="preserve"> the positives and negatives </w:t>
            </w:r>
            <w:r w:rsidR="0036724B">
              <w:rPr>
                <w:rFonts w:ascii="Bradley Hand ITC" w:hAnsi="Bradley Hand ITC"/>
                <w:color w:val="FF0000"/>
              </w:rPr>
              <w:t>of previous trips</w:t>
            </w:r>
            <w:r w:rsidR="00F641FF">
              <w:rPr>
                <w:rFonts w:ascii="Bradley Hand ITC" w:hAnsi="Bradley Hand ITC"/>
                <w:color w:val="FF0000"/>
              </w:rPr>
              <w:t xml:space="preserve"> to ensure they have successful </w:t>
            </w:r>
            <w:proofErr w:type="gramStart"/>
            <w:r w:rsidR="00F641FF">
              <w:rPr>
                <w:rFonts w:ascii="Bradley Hand ITC" w:hAnsi="Bradley Hand ITC"/>
                <w:color w:val="FF0000"/>
              </w:rPr>
              <w:t>trips,</w:t>
            </w:r>
            <w:proofErr w:type="gramEnd"/>
            <w:r w:rsidR="00F641FF">
              <w:rPr>
                <w:rFonts w:ascii="Bradley Hand ITC" w:hAnsi="Bradley Hand ITC"/>
                <w:color w:val="FF0000"/>
              </w:rPr>
              <w:t xml:space="preserve"> she will also ask for advice or clarification if necessary.</w:t>
            </w:r>
          </w:p>
        </w:tc>
      </w:tr>
      <w:tr w:rsidR="003B56A3" w14:paraId="1B762642" w14:textId="77777777" w:rsidTr="009432C7">
        <w:tc>
          <w:tcPr>
            <w:tcW w:w="9016" w:type="dxa"/>
          </w:tcPr>
          <w:p w14:paraId="10475435" w14:textId="689C7F11" w:rsidR="003B56A3" w:rsidRDefault="003B56A3">
            <w:r>
              <w:t xml:space="preserve">Criteria 3 </w:t>
            </w:r>
            <w:r w:rsidR="007C54F8">
              <w:t>– Keeps up to date with Guiding developments and attends trainings</w:t>
            </w:r>
          </w:p>
        </w:tc>
      </w:tr>
      <w:tr w:rsidR="003B56A3" w14:paraId="2AB8FE90" w14:textId="77777777" w:rsidTr="009432C7">
        <w:tc>
          <w:tcPr>
            <w:tcW w:w="9016" w:type="dxa"/>
          </w:tcPr>
          <w:p w14:paraId="0666A447" w14:textId="1E3F0B7C" w:rsidR="003B56A3" w:rsidRPr="00F641FF" w:rsidRDefault="003B56A3">
            <w:pPr>
              <w:rPr>
                <w:rFonts w:ascii="Bradley Hand ITC" w:hAnsi="Bradley Hand ITC"/>
                <w:color w:val="FF0000"/>
              </w:rPr>
            </w:pPr>
            <w:r>
              <w:t xml:space="preserve">Example: </w:t>
            </w:r>
            <w:r w:rsidR="00F641FF">
              <w:rPr>
                <w:rFonts w:ascii="Bradley Hand ITC" w:hAnsi="Bradley Hand ITC"/>
                <w:color w:val="FF0000"/>
              </w:rPr>
              <w:t>Ocean keeps up to date with all her mandatory trainings including Safer Guiding and First Response</w:t>
            </w:r>
            <w:r w:rsidR="00F2324F">
              <w:rPr>
                <w:rFonts w:ascii="Bradley Hand ITC" w:hAnsi="Bradley Hand ITC"/>
                <w:color w:val="FF0000"/>
              </w:rPr>
              <w:t xml:space="preserve"> and</w:t>
            </w:r>
            <w:r w:rsidR="00F641FF">
              <w:rPr>
                <w:rFonts w:ascii="Bradley Hand ITC" w:hAnsi="Bradley Hand ITC"/>
                <w:color w:val="FF0000"/>
              </w:rPr>
              <w:t xml:space="preserve"> often volunteers to take the lead as First aider at events. </w:t>
            </w:r>
            <w:r w:rsidR="00F2324F">
              <w:rPr>
                <w:rFonts w:ascii="Bradley Hand ITC" w:hAnsi="Bradley Hand ITC"/>
                <w:color w:val="FF0000"/>
              </w:rPr>
              <w:t xml:space="preserve">Ocean keeps </w:t>
            </w:r>
            <w:r w:rsidR="00FE44CA">
              <w:rPr>
                <w:rFonts w:ascii="Bradley Hand ITC" w:hAnsi="Bradley Hand ITC"/>
                <w:color w:val="FF0000"/>
              </w:rPr>
              <w:t xml:space="preserve">her </w:t>
            </w:r>
            <w:r w:rsidR="00DD60D3">
              <w:rPr>
                <w:rFonts w:ascii="Bradley Hand ITC" w:hAnsi="Bradley Hand ITC"/>
                <w:color w:val="FF0000"/>
              </w:rPr>
              <w:t xml:space="preserve">Guiding </w:t>
            </w:r>
            <w:r w:rsidR="00FE44CA">
              <w:rPr>
                <w:rFonts w:ascii="Bradley Hand ITC" w:hAnsi="Bradley Hand ITC"/>
                <w:color w:val="FF0000"/>
              </w:rPr>
              <w:t xml:space="preserve">knowledge </w:t>
            </w:r>
            <w:r w:rsidR="00DD60D3">
              <w:rPr>
                <w:rFonts w:ascii="Bradley Hand ITC" w:hAnsi="Bradley Hand ITC"/>
                <w:color w:val="FF0000"/>
              </w:rPr>
              <w:t>up to date with online trainings.</w:t>
            </w:r>
          </w:p>
        </w:tc>
      </w:tr>
      <w:tr w:rsidR="003B56A3" w14:paraId="57F985F7" w14:textId="77777777" w:rsidTr="009432C7">
        <w:tc>
          <w:tcPr>
            <w:tcW w:w="9016" w:type="dxa"/>
          </w:tcPr>
          <w:p w14:paraId="036BC1E1" w14:textId="13AE995D" w:rsidR="003B56A3" w:rsidRDefault="003B56A3">
            <w:r>
              <w:t xml:space="preserve">Criteria 4 </w:t>
            </w:r>
            <w:r w:rsidR="007C54F8">
              <w:t>– Maintains/helps to maintain a successful unit</w:t>
            </w:r>
          </w:p>
        </w:tc>
      </w:tr>
      <w:tr w:rsidR="003B56A3" w14:paraId="5852BBCF" w14:textId="77777777" w:rsidTr="009432C7">
        <w:tc>
          <w:tcPr>
            <w:tcW w:w="9016" w:type="dxa"/>
          </w:tcPr>
          <w:p w14:paraId="0BA51CE9" w14:textId="690753FA" w:rsidR="003B56A3" w:rsidRPr="003B56A3" w:rsidRDefault="003B56A3">
            <w:pPr>
              <w:rPr>
                <w:rFonts w:ascii="Bradley Hand ITC" w:hAnsi="Bradley Hand ITC"/>
                <w:color w:val="FF0000"/>
              </w:rPr>
            </w:pPr>
            <w:r>
              <w:t xml:space="preserve">Example: </w:t>
            </w:r>
            <w:r>
              <w:rPr>
                <w:rFonts w:ascii="Bradley Hand ITC" w:hAnsi="Bradley Hand ITC"/>
                <w:color w:val="FF0000"/>
              </w:rPr>
              <w:t>Helps</w:t>
            </w:r>
            <w:r w:rsidR="00F641FF">
              <w:rPr>
                <w:rFonts w:ascii="Bradley Hand ITC" w:hAnsi="Bradley Hand ITC"/>
                <w:color w:val="FF0000"/>
              </w:rPr>
              <w:t xml:space="preserve"> during the weekly meetings </w:t>
            </w:r>
            <w:r w:rsidR="00B05042">
              <w:rPr>
                <w:rFonts w:ascii="Bradley Hand ITC" w:hAnsi="Bradley Hand ITC"/>
                <w:color w:val="FF0000"/>
              </w:rPr>
              <w:t>by ensuring all the girls know what they are doing or helping them to understand if they are unsure.  She will also provide additional support where needed.  We have seen the unit numbers increase as a result of the girls enjoying themselves and telling their friends.</w:t>
            </w:r>
          </w:p>
        </w:tc>
      </w:tr>
      <w:tr w:rsidR="003B56A3" w14:paraId="77DD76C5" w14:textId="77777777" w:rsidTr="009432C7">
        <w:tc>
          <w:tcPr>
            <w:tcW w:w="9016" w:type="dxa"/>
          </w:tcPr>
          <w:p w14:paraId="51D873C0" w14:textId="3AD1A427" w:rsidR="003B56A3" w:rsidRDefault="003B56A3">
            <w:r>
              <w:t xml:space="preserve">Criteria 5 </w:t>
            </w:r>
            <w:r w:rsidR="007C54F8">
              <w:t>– Works well with the immediate team and is supportive of the wider local team</w:t>
            </w:r>
          </w:p>
        </w:tc>
      </w:tr>
      <w:tr w:rsidR="003B56A3" w14:paraId="1894213D" w14:textId="77777777" w:rsidTr="009432C7">
        <w:tc>
          <w:tcPr>
            <w:tcW w:w="9016" w:type="dxa"/>
          </w:tcPr>
          <w:p w14:paraId="0442FA97" w14:textId="5B9C9C3C" w:rsidR="003B56A3" w:rsidRPr="00B05042" w:rsidRDefault="003B56A3">
            <w:pPr>
              <w:rPr>
                <w:rFonts w:ascii="Bradley Hand ITC" w:hAnsi="Bradley Hand ITC"/>
                <w:color w:val="FF0000"/>
              </w:rPr>
            </w:pPr>
            <w:r>
              <w:t xml:space="preserve">Example: </w:t>
            </w:r>
            <w:r w:rsidR="00B05042">
              <w:rPr>
                <w:rFonts w:ascii="Bradley Hand ITC" w:hAnsi="Bradley Hand ITC"/>
                <w:color w:val="FF0000"/>
              </w:rPr>
              <w:t xml:space="preserve">Participates and contributes </w:t>
            </w:r>
            <w:proofErr w:type="gramStart"/>
            <w:r w:rsidR="00B05042">
              <w:rPr>
                <w:rFonts w:ascii="Bradley Hand ITC" w:hAnsi="Bradley Hand ITC"/>
                <w:color w:val="FF0000"/>
              </w:rPr>
              <w:t>in</w:t>
            </w:r>
            <w:proofErr w:type="gramEnd"/>
            <w:r w:rsidR="00B05042">
              <w:rPr>
                <w:rFonts w:ascii="Bradley Hand ITC" w:hAnsi="Bradley Hand ITC"/>
                <w:color w:val="FF0000"/>
              </w:rPr>
              <w:t xml:space="preserve"> planning the unit programme to ensure a balanced programme and supports and encourages our young leaders.  Ocean is also willing to support and encourage leaders of other units </w:t>
            </w:r>
            <w:r w:rsidR="0086370A">
              <w:rPr>
                <w:rFonts w:ascii="Bradley Hand ITC" w:hAnsi="Bradley Hand ITC"/>
                <w:color w:val="FF0000"/>
              </w:rPr>
              <w:t xml:space="preserve">and runs the district </w:t>
            </w:r>
            <w:proofErr w:type="spellStart"/>
            <w:r w:rsidR="0086370A">
              <w:rPr>
                <w:rFonts w:ascii="Bradley Hand ITC" w:hAnsi="Bradley Hand ITC"/>
                <w:color w:val="FF0000"/>
              </w:rPr>
              <w:t>whats</w:t>
            </w:r>
            <w:r w:rsidR="005C2942">
              <w:rPr>
                <w:rFonts w:ascii="Bradley Hand ITC" w:hAnsi="Bradley Hand ITC"/>
                <w:color w:val="FF0000"/>
              </w:rPr>
              <w:t>A</w:t>
            </w:r>
            <w:r w:rsidR="0086370A">
              <w:rPr>
                <w:rFonts w:ascii="Bradley Hand ITC" w:hAnsi="Bradley Hand ITC"/>
                <w:color w:val="FF0000"/>
              </w:rPr>
              <w:t>pp</w:t>
            </w:r>
            <w:proofErr w:type="spellEnd"/>
            <w:r w:rsidR="0086370A">
              <w:rPr>
                <w:rFonts w:ascii="Bradley Hand ITC" w:hAnsi="Bradley Hand ITC"/>
                <w:color w:val="FF0000"/>
              </w:rPr>
              <w:t xml:space="preserve"> group.</w:t>
            </w:r>
          </w:p>
        </w:tc>
      </w:tr>
    </w:tbl>
    <w:p w14:paraId="10D05776" w14:textId="77777777" w:rsidR="003B56A3" w:rsidRDefault="003B56A3"/>
    <w:tbl>
      <w:tblPr>
        <w:tblStyle w:val="TableGrid"/>
        <w:tblW w:w="0" w:type="auto"/>
        <w:tblLook w:val="04A0" w:firstRow="1" w:lastRow="0" w:firstColumn="1" w:lastColumn="0" w:noHBand="0" w:noVBand="1"/>
      </w:tblPr>
      <w:tblGrid>
        <w:gridCol w:w="2405"/>
        <w:gridCol w:w="2835"/>
        <w:gridCol w:w="2268"/>
        <w:gridCol w:w="1508"/>
      </w:tblGrid>
      <w:tr w:rsidR="003B56A3" w14:paraId="3ABB27EF" w14:textId="77777777" w:rsidTr="005D4A95">
        <w:tc>
          <w:tcPr>
            <w:tcW w:w="2405" w:type="dxa"/>
          </w:tcPr>
          <w:p w14:paraId="6874177F" w14:textId="77777777" w:rsidR="003B56A3" w:rsidRDefault="003B56A3">
            <w:r>
              <w:t>Division Commissioner</w:t>
            </w:r>
          </w:p>
        </w:tc>
        <w:tc>
          <w:tcPr>
            <w:tcW w:w="2835" w:type="dxa"/>
          </w:tcPr>
          <w:p w14:paraId="48B66330" w14:textId="3B9677AC" w:rsidR="003B56A3" w:rsidRPr="003B56A3" w:rsidRDefault="001036C6">
            <w:pPr>
              <w:rPr>
                <w:rFonts w:ascii="Bradley Hand ITC" w:hAnsi="Bradley Hand ITC"/>
                <w:color w:val="FF0000"/>
              </w:rPr>
            </w:pPr>
            <w:r>
              <w:rPr>
                <w:rFonts w:ascii="Bradley Hand ITC" w:hAnsi="Bradley Hand ITC"/>
                <w:color w:val="FF0000"/>
              </w:rPr>
              <w:t>Elizabeth</w:t>
            </w:r>
            <w:r w:rsidR="00C65611">
              <w:rPr>
                <w:rFonts w:ascii="Bradley Hand ITC" w:hAnsi="Bradley Hand ITC"/>
                <w:color w:val="FF0000"/>
              </w:rPr>
              <w:t xml:space="preserve"> Pier</w:t>
            </w:r>
          </w:p>
        </w:tc>
        <w:tc>
          <w:tcPr>
            <w:tcW w:w="2268" w:type="dxa"/>
          </w:tcPr>
          <w:p w14:paraId="1808128A" w14:textId="401C370C" w:rsidR="003B56A3" w:rsidRDefault="003B56A3">
            <w:r>
              <w:t>Membership Number</w:t>
            </w:r>
          </w:p>
        </w:tc>
        <w:tc>
          <w:tcPr>
            <w:tcW w:w="1508" w:type="dxa"/>
          </w:tcPr>
          <w:p w14:paraId="5B071B9C" w14:textId="1F5D4265" w:rsidR="003B56A3" w:rsidRPr="003B56A3" w:rsidRDefault="003B56A3">
            <w:pPr>
              <w:rPr>
                <w:rFonts w:ascii="Bradley Hand ITC" w:hAnsi="Bradley Hand ITC"/>
                <w:color w:val="FF0000"/>
              </w:rPr>
            </w:pPr>
            <w:r>
              <w:rPr>
                <w:rFonts w:ascii="Bradley Hand ITC" w:hAnsi="Bradley Hand ITC"/>
                <w:color w:val="FF0000"/>
              </w:rPr>
              <w:t>246802</w:t>
            </w:r>
          </w:p>
        </w:tc>
      </w:tr>
    </w:tbl>
    <w:p w14:paraId="021361AC" w14:textId="77777777" w:rsidR="00E853A5" w:rsidRDefault="00E853A5" w:rsidP="006B7DE7">
      <w:pPr>
        <w:spacing w:after="0"/>
        <w:rPr>
          <w:b/>
          <w:bCs/>
          <w:i/>
          <w:iCs/>
        </w:rPr>
      </w:pPr>
    </w:p>
    <w:p w14:paraId="2C6B1727" w14:textId="1620C432" w:rsidR="00A21039" w:rsidRPr="007E04A5" w:rsidRDefault="00A21039">
      <w:pPr>
        <w:rPr>
          <w:b/>
          <w:bCs/>
          <w:i/>
          <w:iCs/>
        </w:rPr>
      </w:pPr>
      <w:r w:rsidRPr="007E04A5">
        <w:rPr>
          <w:b/>
          <w:bCs/>
          <w:i/>
          <w:iCs/>
        </w:rPr>
        <w:t>Required Criteria</w:t>
      </w:r>
    </w:p>
    <w:tbl>
      <w:tblPr>
        <w:tblStyle w:val="TableGrid"/>
        <w:tblW w:w="0" w:type="auto"/>
        <w:tblLook w:val="04A0" w:firstRow="1" w:lastRow="0" w:firstColumn="1" w:lastColumn="0" w:noHBand="0" w:noVBand="1"/>
      </w:tblPr>
      <w:tblGrid>
        <w:gridCol w:w="4508"/>
        <w:gridCol w:w="2254"/>
        <w:gridCol w:w="2254"/>
      </w:tblGrid>
      <w:tr w:rsidR="0086370A" w14:paraId="5142F57B" w14:textId="77777777" w:rsidTr="0030502A">
        <w:tc>
          <w:tcPr>
            <w:tcW w:w="4508" w:type="dxa"/>
          </w:tcPr>
          <w:p w14:paraId="61FDE369" w14:textId="634D8F89" w:rsidR="0086370A" w:rsidRDefault="0086370A">
            <w:r>
              <w:t xml:space="preserve">Criteria 6 – Has been in the </w:t>
            </w:r>
            <w:r w:rsidR="001701A4">
              <w:t>C</w:t>
            </w:r>
            <w:r>
              <w:t>ounty for more than 5 years</w:t>
            </w:r>
          </w:p>
        </w:tc>
        <w:tc>
          <w:tcPr>
            <w:tcW w:w="2254" w:type="dxa"/>
          </w:tcPr>
          <w:p w14:paraId="7FF08329" w14:textId="77777777" w:rsidR="0086370A" w:rsidRDefault="0086370A">
            <w:r>
              <w:t xml:space="preserve">                                                                                                                                                Yes/No   </w:t>
            </w:r>
          </w:p>
        </w:tc>
        <w:tc>
          <w:tcPr>
            <w:tcW w:w="2254" w:type="dxa"/>
          </w:tcPr>
          <w:p w14:paraId="141DAB57" w14:textId="30721EDC" w:rsidR="0086370A" w:rsidRPr="0086370A" w:rsidRDefault="0086370A">
            <w:pPr>
              <w:rPr>
                <w:rFonts w:ascii="Bradley Hand ITC" w:hAnsi="Bradley Hand ITC"/>
                <w:color w:val="FF0000"/>
              </w:rPr>
            </w:pPr>
            <w:r>
              <w:rPr>
                <w:rFonts w:ascii="Bradley Hand ITC" w:hAnsi="Bradley Hand ITC"/>
                <w:color w:val="FF0000"/>
              </w:rPr>
              <w:t>Yes</w:t>
            </w:r>
          </w:p>
        </w:tc>
      </w:tr>
      <w:tr w:rsidR="0086370A" w14:paraId="2288B746" w14:textId="77777777" w:rsidTr="009B651A">
        <w:tc>
          <w:tcPr>
            <w:tcW w:w="4508" w:type="dxa"/>
          </w:tcPr>
          <w:p w14:paraId="4F325CBB" w14:textId="2EE29DD8" w:rsidR="0086370A" w:rsidRDefault="0086370A">
            <w:r>
              <w:t xml:space="preserve">Criteria 7 – Meets the Code of Conduct                                                                          </w:t>
            </w:r>
          </w:p>
        </w:tc>
        <w:tc>
          <w:tcPr>
            <w:tcW w:w="2254" w:type="dxa"/>
          </w:tcPr>
          <w:p w14:paraId="734B67BC" w14:textId="4FC7D759" w:rsidR="0086370A" w:rsidRDefault="0086370A">
            <w:r>
              <w:t>Yes/No</w:t>
            </w:r>
          </w:p>
        </w:tc>
        <w:tc>
          <w:tcPr>
            <w:tcW w:w="2254" w:type="dxa"/>
          </w:tcPr>
          <w:p w14:paraId="0951CF41" w14:textId="7F3B4F46" w:rsidR="0086370A" w:rsidRPr="0086370A" w:rsidRDefault="0086370A">
            <w:pPr>
              <w:rPr>
                <w:rFonts w:ascii="Bradley Hand ITC" w:hAnsi="Bradley Hand ITC"/>
                <w:color w:val="FF0000"/>
              </w:rPr>
            </w:pPr>
            <w:r>
              <w:rPr>
                <w:rFonts w:ascii="Bradley Hand ITC" w:hAnsi="Bradley Hand ITC"/>
                <w:color w:val="FF0000"/>
              </w:rPr>
              <w:t>Yes</w:t>
            </w:r>
          </w:p>
        </w:tc>
      </w:tr>
      <w:tr w:rsidR="007C54F8" w14:paraId="26C43E23" w14:textId="77777777" w:rsidTr="00CC58B9">
        <w:tc>
          <w:tcPr>
            <w:tcW w:w="9016" w:type="dxa"/>
            <w:gridSpan w:val="3"/>
          </w:tcPr>
          <w:p w14:paraId="7D043DD0" w14:textId="64962D09" w:rsidR="007C54F8" w:rsidRPr="0086370A" w:rsidRDefault="007C54F8">
            <w:pPr>
              <w:rPr>
                <w:rFonts w:ascii="Bradley Hand ITC" w:hAnsi="Bradley Hand ITC"/>
                <w:color w:val="FF0000"/>
              </w:rPr>
            </w:pPr>
            <w:r>
              <w:t xml:space="preserve">Example: </w:t>
            </w:r>
            <w:r w:rsidR="0086370A">
              <w:rPr>
                <w:rFonts w:ascii="Bradley Hand ITC" w:hAnsi="Bradley Hand ITC"/>
                <w:color w:val="FF0000"/>
              </w:rPr>
              <w:t xml:space="preserve">Ocean is an active member of the district </w:t>
            </w:r>
            <w:r w:rsidR="00A30915">
              <w:rPr>
                <w:rFonts w:ascii="Bradley Hand ITC" w:hAnsi="Bradley Hand ITC"/>
                <w:color w:val="FF0000"/>
              </w:rPr>
              <w:t xml:space="preserve">and </w:t>
            </w:r>
            <w:r w:rsidR="0086370A">
              <w:rPr>
                <w:rFonts w:ascii="Bradley Hand ITC" w:hAnsi="Bradley Hand ITC"/>
                <w:color w:val="FF0000"/>
              </w:rPr>
              <w:t>has over the years has held a variety of post</w:t>
            </w:r>
            <w:r w:rsidR="00A30915">
              <w:rPr>
                <w:rFonts w:ascii="Bradley Hand ITC" w:hAnsi="Bradley Hand ITC"/>
                <w:color w:val="FF0000"/>
              </w:rPr>
              <w:t>s</w:t>
            </w:r>
            <w:r w:rsidR="0086370A">
              <w:rPr>
                <w:rFonts w:ascii="Bradley Hand ITC" w:hAnsi="Bradley Hand ITC"/>
                <w:color w:val="FF0000"/>
              </w:rPr>
              <w:t>, including commissioner, trainer, LQ mentor and unit leader.</w:t>
            </w:r>
            <w:r w:rsidR="00A30915">
              <w:rPr>
                <w:rFonts w:ascii="Bradley Hand ITC" w:hAnsi="Bradley Hand ITC"/>
                <w:color w:val="FF0000"/>
              </w:rPr>
              <w:t xml:space="preserve">  She is an inspiring leader </w:t>
            </w:r>
            <w:r w:rsidR="00345676">
              <w:rPr>
                <w:rFonts w:ascii="Bradley Hand ITC" w:hAnsi="Bradley Hand ITC"/>
                <w:color w:val="FF0000"/>
              </w:rPr>
              <w:t xml:space="preserve">and </w:t>
            </w:r>
            <w:r w:rsidR="007911B5">
              <w:rPr>
                <w:rFonts w:ascii="Bradley Hand ITC" w:hAnsi="Bradley Hand ITC"/>
                <w:color w:val="FF0000"/>
              </w:rPr>
              <w:t>ensures the correct behaviour of all members</w:t>
            </w:r>
            <w:r w:rsidR="00D96DE8">
              <w:rPr>
                <w:rFonts w:ascii="Bradley Hand ITC" w:hAnsi="Bradley Hand ITC"/>
                <w:color w:val="FF0000"/>
              </w:rPr>
              <w:t xml:space="preserve"> and volunteers</w:t>
            </w:r>
            <w:r w:rsidR="00D7326F">
              <w:rPr>
                <w:rFonts w:ascii="Bradley Hand ITC" w:hAnsi="Bradley Hand ITC"/>
                <w:color w:val="FF0000"/>
              </w:rPr>
              <w:t xml:space="preserve">, including </w:t>
            </w:r>
            <w:r w:rsidR="00DE49EB">
              <w:rPr>
                <w:rFonts w:ascii="Bradley Hand ITC" w:hAnsi="Bradley Hand ITC"/>
                <w:color w:val="FF0000"/>
              </w:rPr>
              <w:t>accounts and risk assessments.</w:t>
            </w:r>
          </w:p>
        </w:tc>
      </w:tr>
    </w:tbl>
    <w:p w14:paraId="42A5AC9E" w14:textId="77777777" w:rsidR="002C4CC7" w:rsidRDefault="002C4CC7"/>
    <w:tbl>
      <w:tblPr>
        <w:tblStyle w:val="TableGrid"/>
        <w:tblW w:w="0" w:type="auto"/>
        <w:tblLook w:val="04A0" w:firstRow="1" w:lastRow="0" w:firstColumn="1" w:lastColumn="0" w:noHBand="0" w:noVBand="1"/>
      </w:tblPr>
      <w:tblGrid>
        <w:gridCol w:w="3005"/>
        <w:gridCol w:w="3005"/>
        <w:gridCol w:w="789"/>
        <w:gridCol w:w="2217"/>
      </w:tblGrid>
      <w:tr w:rsidR="00A30915" w14:paraId="44D28FF4" w14:textId="77777777" w:rsidTr="00A30915">
        <w:tc>
          <w:tcPr>
            <w:tcW w:w="3005" w:type="dxa"/>
          </w:tcPr>
          <w:p w14:paraId="51773CA9" w14:textId="2937CA95" w:rsidR="00A30915" w:rsidRDefault="00A30915">
            <w:r>
              <w:t>County Commissioner</w:t>
            </w:r>
          </w:p>
        </w:tc>
        <w:tc>
          <w:tcPr>
            <w:tcW w:w="3005" w:type="dxa"/>
          </w:tcPr>
          <w:p w14:paraId="665EFCAE" w14:textId="3AE18082" w:rsidR="00A30915" w:rsidRPr="007C54F8" w:rsidRDefault="005B3458">
            <w:pPr>
              <w:rPr>
                <w:rFonts w:ascii="Bradley Hand ITC" w:hAnsi="Bradley Hand ITC"/>
                <w:color w:val="FF0000"/>
              </w:rPr>
            </w:pPr>
            <w:r>
              <w:rPr>
                <w:rFonts w:ascii="Bradley Hand ITC" w:hAnsi="Bradley Hand ITC"/>
                <w:color w:val="FF0000"/>
              </w:rPr>
              <w:t>Tamsin</w:t>
            </w:r>
            <w:r w:rsidR="00112DC9">
              <w:rPr>
                <w:rFonts w:ascii="Bradley Hand ITC" w:hAnsi="Bradley Hand ITC"/>
                <w:color w:val="FF0000"/>
              </w:rPr>
              <w:t xml:space="preserve"> </w:t>
            </w:r>
            <w:r w:rsidR="008037F5">
              <w:rPr>
                <w:rFonts w:ascii="Bradley Hand ITC" w:hAnsi="Bradley Hand ITC"/>
                <w:color w:val="FF0000"/>
              </w:rPr>
              <w:t>Promenade</w:t>
            </w:r>
          </w:p>
        </w:tc>
        <w:tc>
          <w:tcPr>
            <w:tcW w:w="789" w:type="dxa"/>
          </w:tcPr>
          <w:p w14:paraId="4AA598DD" w14:textId="2015FF2E" w:rsidR="00A30915" w:rsidRDefault="00A30915">
            <w:r>
              <w:t>Date:</w:t>
            </w:r>
          </w:p>
        </w:tc>
        <w:tc>
          <w:tcPr>
            <w:tcW w:w="2217" w:type="dxa"/>
          </w:tcPr>
          <w:p w14:paraId="65107E85" w14:textId="3926E918" w:rsidR="00A30915" w:rsidRPr="00A30915" w:rsidRDefault="00A30915">
            <w:pPr>
              <w:rPr>
                <w:rFonts w:ascii="Bradley Hand ITC" w:hAnsi="Bradley Hand ITC"/>
                <w:color w:val="FF0000"/>
              </w:rPr>
            </w:pPr>
            <w:r>
              <w:rPr>
                <w:rFonts w:ascii="Bradley Hand ITC" w:hAnsi="Bradley Hand ITC"/>
                <w:color w:val="FF0000"/>
              </w:rPr>
              <w:t>September 2025</w:t>
            </w:r>
          </w:p>
        </w:tc>
      </w:tr>
      <w:tr w:rsidR="00A30915" w14:paraId="3F80A636" w14:textId="77777777" w:rsidTr="00B418F1">
        <w:tc>
          <w:tcPr>
            <w:tcW w:w="3005" w:type="dxa"/>
          </w:tcPr>
          <w:p w14:paraId="5CE96319" w14:textId="0C79F5B7" w:rsidR="00A30915" w:rsidRDefault="00A30915">
            <w:r>
              <w:t>Comments and Decision</w:t>
            </w:r>
          </w:p>
        </w:tc>
        <w:tc>
          <w:tcPr>
            <w:tcW w:w="6011" w:type="dxa"/>
            <w:gridSpan w:val="3"/>
          </w:tcPr>
          <w:p w14:paraId="1D49C8D4" w14:textId="2E371A9E" w:rsidR="00A30915" w:rsidRDefault="00A30915">
            <w:pPr>
              <w:rPr>
                <w:rFonts w:ascii="Bradley Hand ITC" w:hAnsi="Bradley Hand ITC"/>
                <w:color w:val="FF0000"/>
              </w:rPr>
            </w:pPr>
            <w:r>
              <w:rPr>
                <w:rFonts w:ascii="Bradley Hand ITC" w:hAnsi="Bradley Hand ITC"/>
                <w:color w:val="FF0000"/>
              </w:rPr>
              <w:t xml:space="preserve">Meets the criteria and </w:t>
            </w:r>
            <w:r w:rsidR="00DC18E3">
              <w:rPr>
                <w:rFonts w:ascii="Bradley Hand ITC" w:hAnsi="Bradley Hand ITC"/>
                <w:color w:val="FF0000"/>
              </w:rPr>
              <w:t>is</w:t>
            </w:r>
            <w:r>
              <w:rPr>
                <w:rFonts w:ascii="Bradley Hand ITC" w:hAnsi="Bradley Hand ITC"/>
                <w:color w:val="FF0000"/>
              </w:rPr>
              <w:t xml:space="preserve"> an active member within her </w:t>
            </w:r>
            <w:proofErr w:type="gramStart"/>
            <w:r>
              <w:rPr>
                <w:rFonts w:ascii="Bradley Hand ITC" w:hAnsi="Bradley Hand ITC"/>
                <w:color w:val="FF0000"/>
              </w:rPr>
              <w:t>Division</w:t>
            </w:r>
            <w:proofErr w:type="gramEnd"/>
            <w:r>
              <w:rPr>
                <w:rFonts w:ascii="Bradley Hand ITC" w:hAnsi="Bradley Hand ITC"/>
                <w:color w:val="FF0000"/>
              </w:rPr>
              <w:t xml:space="preserve"> both leading and supporting other members.</w:t>
            </w:r>
          </w:p>
          <w:p w14:paraId="0778C740" w14:textId="4EB97454" w:rsidR="00A30915" w:rsidRPr="00A30915" w:rsidRDefault="00A30915">
            <w:pPr>
              <w:rPr>
                <w:rFonts w:ascii="Bradley Hand ITC" w:hAnsi="Bradley Hand ITC"/>
                <w:color w:val="FF0000"/>
              </w:rPr>
            </w:pPr>
            <w:r>
              <w:rPr>
                <w:rFonts w:ascii="Bradley Hand ITC" w:hAnsi="Bradley Hand ITC"/>
                <w:color w:val="FF0000"/>
              </w:rPr>
              <w:t xml:space="preserve">It </w:t>
            </w:r>
            <w:r w:rsidR="004263B4">
              <w:rPr>
                <w:rFonts w:ascii="Bradley Hand ITC" w:hAnsi="Bradley Hand ITC"/>
                <w:color w:val="FF0000"/>
              </w:rPr>
              <w:t>is</w:t>
            </w:r>
            <w:r>
              <w:rPr>
                <w:rFonts w:ascii="Bradley Hand ITC" w:hAnsi="Bradley Hand ITC"/>
                <w:color w:val="FF0000"/>
              </w:rPr>
              <w:t xml:space="preserve"> agreed to support the nomination and present the award.</w:t>
            </w:r>
          </w:p>
        </w:tc>
      </w:tr>
    </w:tbl>
    <w:p w14:paraId="4F4D03A6" w14:textId="77777777" w:rsidR="007C54F8" w:rsidRDefault="007C54F8"/>
    <w:sectPr w:rsidR="007C54F8" w:rsidSect="00AF7B4E">
      <w:headerReference w:type="default" r:id="rId6"/>
      <w:footerReference w:type="default" r:id="rId7"/>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E6D1F" w14:textId="77777777" w:rsidR="00D73F22" w:rsidRDefault="00D73F22" w:rsidP="00467824">
      <w:pPr>
        <w:spacing w:after="0" w:line="240" w:lineRule="auto"/>
      </w:pPr>
      <w:r>
        <w:separator/>
      </w:r>
    </w:p>
  </w:endnote>
  <w:endnote w:type="continuationSeparator" w:id="0">
    <w:p w14:paraId="339617FC" w14:textId="77777777" w:rsidR="00D73F22" w:rsidRDefault="00D73F22" w:rsidP="00467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8288D" w14:textId="775FBED6" w:rsidR="00467824" w:rsidRDefault="00467824">
    <w:pPr>
      <w:pStyle w:val="Footer"/>
    </w:pPr>
    <w:r>
      <w:t>Version 1 April 2025</w:t>
    </w:r>
  </w:p>
  <w:p w14:paraId="323759A2" w14:textId="77777777" w:rsidR="00467824" w:rsidRDefault="004678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1A566" w14:textId="77777777" w:rsidR="00D73F22" w:rsidRDefault="00D73F22" w:rsidP="00467824">
      <w:pPr>
        <w:spacing w:after="0" w:line="240" w:lineRule="auto"/>
      </w:pPr>
      <w:r>
        <w:separator/>
      </w:r>
    </w:p>
  </w:footnote>
  <w:footnote w:type="continuationSeparator" w:id="0">
    <w:p w14:paraId="24EF1A6B" w14:textId="77777777" w:rsidR="00D73F22" w:rsidRDefault="00D73F22" w:rsidP="004678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BD7D2" w14:textId="3C515768" w:rsidR="00467824" w:rsidRDefault="00EA67A1">
    <w:pPr>
      <w:pStyle w:val="Header"/>
    </w:pPr>
    <w:r>
      <w:rPr>
        <w:noProof/>
      </w:rPr>
      <w:drawing>
        <wp:anchor distT="0" distB="0" distL="114300" distR="114300" simplePos="0" relativeHeight="251658240" behindDoc="1" locked="0" layoutInCell="1" allowOverlap="1" wp14:anchorId="1793054E" wp14:editId="1EBF2C5E">
          <wp:simplePos x="0" y="0"/>
          <wp:positionH relativeFrom="column">
            <wp:posOffset>4718050</wp:posOffset>
          </wp:positionH>
          <wp:positionV relativeFrom="paragraph">
            <wp:posOffset>-374015</wp:posOffset>
          </wp:positionV>
          <wp:extent cx="1394460" cy="1314450"/>
          <wp:effectExtent l="0" t="0" r="0" b="0"/>
          <wp:wrapTight wrapText="bothSides">
            <wp:wrapPolygon edited="0">
              <wp:start x="0" y="0"/>
              <wp:lineTo x="0" y="21287"/>
              <wp:lineTo x="21246" y="21287"/>
              <wp:lineTo x="21246" y="0"/>
              <wp:lineTo x="0" y="0"/>
            </wp:wrapPolygon>
          </wp:wrapTight>
          <wp:docPr id="125199139" name="Picture 1" descr="A logo with a star and a clou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99139" name="Picture 1" descr="A logo with a star and a clou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94460" cy="13144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A89"/>
    <w:rsid w:val="0005329F"/>
    <w:rsid w:val="000941A8"/>
    <w:rsid w:val="000B7F79"/>
    <w:rsid w:val="001036C6"/>
    <w:rsid w:val="00112DC9"/>
    <w:rsid w:val="001363AB"/>
    <w:rsid w:val="001701A4"/>
    <w:rsid w:val="00191DF0"/>
    <w:rsid w:val="002A7BB1"/>
    <w:rsid w:val="002C167F"/>
    <w:rsid w:val="002C4CC7"/>
    <w:rsid w:val="00345676"/>
    <w:rsid w:val="00360A67"/>
    <w:rsid w:val="0036724B"/>
    <w:rsid w:val="003B56A3"/>
    <w:rsid w:val="003C58DA"/>
    <w:rsid w:val="003D312D"/>
    <w:rsid w:val="003E6BA8"/>
    <w:rsid w:val="00407D2F"/>
    <w:rsid w:val="004263B4"/>
    <w:rsid w:val="00467824"/>
    <w:rsid w:val="00475D54"/>
    <w:rsid w:val="00495951"/>
    <w:rsid w:val="00540307"/>
    <w:rsid w:val="005B3458"/>
    <w:rsid w:val="005C2942"/>
    <w:rsid w:val="005D4A95"/>
    <w:rsid w:val="005F5927"/>
    <w:rsid w:val="00623979"/>
    <w:rsid w:val="006658FB"/>
    <w:rsid w:val="006B7DE7"/>
    <w:rsid w:val="00706A5C"/>
    <w:rsid w:val="007911B5"/>
    <w:rsid w:val="007B4452"/>
    <w:rsid w:val="007C54F8"/>
    <w:rsid w:val="007E04A5"/>
    <w:rsid w:val="007E1C70"/>
    <w:rsid w:val="008037F5"/>
    <w:rsid w:val="0086370A"/>
    <w:rsid w:val="00874D05"/>
    <w:rsid w:val="008E2717"/>
    <w:rsid w:val="00901419"/>
    <w:rsid w:val="00925CA7"/>
    <w:rsid w:val="009422DE"/>
    <w:rsid w:val="00991294"/>
    <w:rsid w:val="009A1071"/>
    <w:rsid w:val="009B3E34"/>
    <w:rsid w:val="009D3256"/>
    <w:rsid w:val="00A21039"/>
    <w:rsid w:val="00A30915"/>
    <w:rsid w:val="00AF1DD0"/>
    <w:rsid w:val="00AF7B4E"/>
    <w:rsid w:val="00B05042"/>
    <w:rsid w:val="00B87645"/>
    <w:rsid w:val="00BE33A1"/>
    <w:rsid w:val="00C64E4E"/>
    <w:rsid w:val="00C65611"/>
    <w:rsid w:val="00D6624F"/>
    <w:rsid w:val="00D7326F"/>
    <w:rsid w:val="00D73723"/>
    <w:rsid w:val="00D73B4B"/>
    <w:rsid w:val="00D73F22"/>
    <w:rsid w:val="00D96DE8"/>
    <w:rsid w:val="00DC18E3"/>
    <w:rsid w:val="00DD60D3"/>
    <w:rsid w:val="00DE49EB"/>
    <w:rsid w:val="00E05243"/>
    <w:rsid w:val="00E40A89"/>
    <w:rsid w:val="00E62DD3"/>
    <w:rsid w:val="00E725C8"/>
    <w:rsid w:val="00E853A5"/>
    <w:rsid w:val="00EA203F"/>
    <w:rsid w:val="00EA67A1"/>
    <w:rsid w:val="00EB20E9"/>
    <w:rsid w:val="00EE38D7"/>
    <w:rsid w:val="00EF2D36"/>
    <w:rsid w:val="00F2324F"/>
    <w:rsid w:val="00F55395"/>
    <w:rsid w:val="00F57684"/>
    <w:rsid w:val="00F641FF"/>
    <w:rsid w:val="00FA455C"/>
    <w:rsid w:val="00FB38DF"/>
    <w:rsid w:val="00FE2094"/>
    <w:rsid w:val="00FE4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7B7E3"/>
  <w15:chartTrackingRefBased/>
  <w15:docId w15:val="{5745C6CE-4C50-44CF-80BD-474E4156F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0A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40A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40A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40A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40A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40A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0A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0A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0A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A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40A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40A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40A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40A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40A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0A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0A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0A89"/>
    <w:rPr>
      <w:rFonts w:eastAsiaTheme="majorEastAsia" w:cstheme="majorBidi"/>
      <w:color w:val="272727" w:themeColor="text1" w:themeTint="D8"/>
    </w:rPr>
  </w:style>
  <w:style w:type="paragraph" w:styleId="Title">
    <w:name w:val="Title"/>
    <w:basedOn w:val="Normal"/>
    <w:next w:val="Normal"/>
    <w:link w:val="TitleChar"/>
    <w:uiPriority w:val="10"/>
    <w:qFormat/>
    <w:rsid w:val="00E40A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0A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0A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0A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0A89"/>
    <w:pPr>
      <w:spacing w:before="160"/>
      <w:jc w:val="center"/>
    </w:pPr>
    <w:rPr>
      <w:i/>
      <w:iCs/>
      <w:color w:val="404040" w:themeColor="text1" w:themeTint="BF"/>
    </w:rPr>
  </w:style>
  <w:style w:type="character" w:customStyle="1" w:styleId="QuoteChar">
    <w:name w:val="Quote Char"/>
    <w:basedOn w:val="DefaultParagraphFont"/>
    <w:link w:val="Quote"/>
    <w:uiPriority w:val="29"/>
    <w:rsid w:val="00E40A89"/>
    <w:rPr>
      <w:i/>
      <w:iCs/>
      <w:color w:val="404040" w:themeColor="text1" w:themeTint="BF"/>
    </w:rPr>
  </w:style>
  <w:style w:type="paragraph" w:styleId="ListParagraph">
    <w:name w:val="List Paragraph"/>
    <w:basedOn w:val="Normal"/>
    <w:uiPriority w:val="34"/>
    <w:qFormat/>
    <w:rsid w:val="00E40A89"/>
    <w:pPr>
      <w:ind w:left="720"/>
      <w:contextualSpacing/>
    </w:pPr>
  </w:style>
  <w:style w:type="character" w:styleId="IntenseEmphasis">
    <w:name w:val="Intense Emphasis"/>
    <w:basedOn w:val="DefaultParagraphFont"/>
    <w:uiPriority w:val="21"/>
    <w:qFormat/>
    <w:rsid w:val="00E40A89"/>
    <w:rPr>
      <w:i/>
      <w:iCs/>
      <w:color w:val="2F5496" w:themeColor="accent1" w:themeShade="BF"/>
    </w:rPr>
  </w:style>
  <w:style w:type="paragraph" w:styleId="IntenseQuote">
    <w:name w:val="Intense Quote"/>
    <w:basedOn w:val="Normal"/>
    <w:next w:val="Normal"/>
    <w:link w:val="IntenseQuoteChar"/>
    <w:uiPriority w:val="30"/>
    <w:qFormat/>
    <w:rsid w:val="00E40A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40A89"/>
    <w:rPr>
      <w:i/>
      <w:iCs/>
      <w:color w:val="2F5496" w:themeColor="accent1" w:themeShade="BF"/>
    </w:rPr>
  </w:style>
  <w:style w:type="character" w:styleId="IntenseReference">
    <w:name w:val="Intense Reference"/>
    <w:basedOn w:val="DefaultParagraphFont"/>
    <w:uiPriority w:val="32"/>
    <w:qFormat/>
    <w:rsid w:val="00E40A89"/>
    <w:rPr>
      <w:b/>
      <w:bCs/>
      <w:smallCaps/>
      <w:color w:val="2F5496" w:themeColor="accent1" w:themeShade="BF"/>
      <w:spacing w:val="5"/>
    </w:rPr>
  </w:style>
  <w:style w:type="table" w:styleId="TableGrid">
    <w:name w:val="Table Grid"/>
    <w:basedOn w:val="TableNormal"/>
    <w:uiPriority w:val="39"/>
    <w:rsid w:val="00E40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78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824"/>
  </w:style>
  <w:style w:type="paragraph" w:styleId="Footer">
    <w:name w:val="footer"/>
    <w:basedOn w:val="Normal"/>
    <w:link w:val="FooterChar"/>
    <w:uiPriority w:val="99"/>
    <w:unhideWhenUsed/>
    <w:rsid w:val="004678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7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Collins</dc:creator>
  <cp:keywords/>
  <dc:description/>
  <cp:lastModifiedBy>Charlotte Dover</cp:lastModifiedBy>
  <cp:revision>61</cp:revision>
  <dcterms:created xsi:type="dcterms:W3CDTF">2025-03-20T15:43:00Z</dcterms:created>
  <dcterms:modified xsi:type="dcterms:W3CDTF">2025-04-13T11:00:00Z</dcterms:modified>
</cp:coreProperties>
</file>